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D" w:rsidRPr="00894A8F" w:rsidRDefault="002F7F05" w:rsidP="00547E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547E2D">
        <w:rPr>
          <w:rFonts w:ascii="Arial" w:hAnsi="Arial" w:cs="Arial"/>
          <w:b/>
          <w:sz w:val="32"/>
          <w:szCs w:val="32"/>
        </w:rPr>
        <w:t>.01.2022</w:t>
      </w:r>
      <w:r w:rsidR="00547E2D" w:rsidRPr="005A711C">
        <w:rPr>
          <w:rFonts w:ascii="Arial" w:hAnsi="Arial" w:cs="Arial"/>
          <w:b/>
          <w:sz w:val="32"/>
          <w:szCs w:val="32"/>
        </w:rPr>
        <w:t xml:space="preserve">г. № </w:t>
      </w:r>
      <w:r w:rsidR="00D37698">
        <w:rPr>
          <w:rFonts w:ascii="Arial" w:hAnsi="Arial" w:cs="Arial"/>
          <w:b/>
          <w:sz w:val="32"/>
          <w:szCs w:val="32"/>
        </w:rPr>
        <w:t>7</w:t>
      </w:r>
    </w:p>
    <w:p w:rsidR="00547E2D" w:rsidRPr="005A711C" w:rsidRDefault="00547E2D" w:rsidP="00547E2D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E2D" w:rsidRPr="005A711C" w:rsidRDefault="00547E2D" w:rsidP="00547E2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E2D" w:rsidRPr="005A711C" w:rsidRDefault="00547E2D" w:rsidP="00547E2D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АДМИНИСТРАЦИЯ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ПОСТАНОВЛЕНИЕ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</w:p>
    <w:p w:rsidR="006121A4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В СООТВЕТСТВИИ С ЧАСТЬЮ 20 СТАТЬИ 24 ГРАДОСТРОИТЕЛЬНОГО КОДЕКСА РОССИЙСКОЙ ФЕДЕРАЦИИ</w:t>
      </w:r>
    </w:p>
    <w:p w:rsidR="00547E2D" w:rsidRDefault="00547E2D" w:rsidP="00547E2D"/>
    <w:p w:rsidR="00547E2D" w:rsidRPr="00547E2D" w:rsidRDefault="00547E2D" w:rsidP="00547E2D">
      <w:pPr>
        <w:pStyle w:val="a3"/>
        <w:ind w:left="242" w:right="510" w:firstLine="707"/>
        <w:jc w:val="both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В соответствии с частью 20 статьи 24 Градостроительного кодекса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 Федерации, постановлением Правительства Иркутской области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от 18.12.2017 № 841-пп «Об утверждении Порядка деятельности комиссий,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создаваемых на территории Иркутской области в соответствии с частью 20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статьи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24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Градостроительного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кодекса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Федерации»,</w:t>
      </w:r>
      <w:r w:rsidRPr="00547E2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руководствуясь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Уставом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47E2D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муниципального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образования,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администрация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47E2D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47E2D">
        <w:rPr>
          <w:rFonts w:ascii="Arial" w:hAnsi="Arial" w:cs="Arial"/>
          <w:sz w:val="24"/>
          <w:szCs w:val="24"/>
        </w:rPr>
        <w:t xml:space="preserve"> сельского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поселения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47E2D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547E2D">
        <w:rPr>
          <w:rFonts w:ascii="Arial" w:hAnsi="Arial" w:cs="Arial"/>
          <w:spacing w:val="-67"/>
          <w:sz w:val="24"/>
          <w:szCs w:val="24"/>
        </w:rPr>
        <w:t xml:space="preserve">  </w:t>
      </w:r>
      <w:r w:rsidRPr="00547E2D">
        <w:rPr>
          <w:rFonts w:ascii="Arial" w:hAnsi="Arial" w:cs="Arial"/>
          <w:sz w:val="24"/>
          <w:szCs w:val="24"/>
        </w:rPr>
        <w:t>района</w:t>
      </w:r>
    </w:p>
    <w:p w:rsidR="00547E2D" w:rsidRDefault="00547E2D" w:rsidP="00547E2D">
      <w:pPr>
        <w:pStyle w:val="a3"/>
        <w:ind w:left="242" w:right="510" w:firstLine="707"/>
        <w:jc w:val="both"/>
      </w:pPr>
    </w:p>
    <w:p w:rsidR="00547E2D" w:rsidRPr="00547E2D" w:rsidRDefault="00547E2D" w:rsidP="00547E2D">
      <w:pPr>
        <w:pStyle w:val="Heading1"/>
        <w:spacing w:before="4" w:line="319" w:lineRule="exact"/>
        <w:ind w:left="3860"/>
        <w:rPr>
          <w:rFonts w:ascii="Arial" w:hAnsi="Arial" w:cs="Arial"/>
          <w:sz w:val="30"/>
          <w:szCs w:val="30"/>
        </w:rPr>
      </w:pPr>
      <w:r w:rsidRPr="00547E2D">
        <w:rPr>
          <w:rFonts w:ascii="Arial" w:hAnsi="Arial" w:cs="Arial"/>
          <w:sz w:val="30"/>
          <w:szCs w:val="30"/>
        </w:rPr>
        <w:t>ПОСТАНОВЛЯЕТ:</w:t>
      </w:r>
    </w:p>
    <w:p w:rsidR="00547E2D" w:rsidRDefault="00547E2D" w:rsidP="00547E2D">
      <w:pPr>
        <w:pStyle w:val="Heading1"/>
        <w:spacing w:before="4" w:line="319" w:lineRule="exact"/>
        <w:ind w:left="3860"/>
      </w:pP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1. Создать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межведомственную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комиссию,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осуществляющую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свою</w:t>
      </w:r>
      <w:r w:rsidRPr="00547E2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деятельность в соответствии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 частью 20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статьи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24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Градостроительного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кодекса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Федерации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на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территории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47E2D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муниципального</w:t>
      </w:r>
      <w:r w:rsidRPr="00547E2D">
        <w:rPr>
          <w:rFonts w:ascii="Arial" w:hAnsi="Arial" w:cs="Arial"/>
          <w:spacing w:val="-9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образования</w:t>
      </w:r>
      <w:r w:rsidRPr="00547E2D">
        <w:rPr>
          <w:rFonts w:ascii="Arial" w:hAnsi="Arial" w:cs="Arial"/>
          <w:spacing w:val="-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(далее</w:t>
      </w:r>
      <w:r w:rsidRPr="00547E2D">
        <w:rPr>
          <w:rFonts w:ascii="Arial" w:hAnsi="Arial" w:cs="Arial"/>
          <w:spacing w:val="-6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-</w:t>
      </w:r>
      <w:r w:rsidRPr="00547E2D">
        <w:rPr>
          <w:rFonts w:ascii="Arial" w:hAnsi="Arial" w:cs="Arial"/>
          <w:spacing w:val="-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Межведомственная</w:t>
      </w:r>
      <w:r w:rsidRPr="00547E2D">
        <w:rPr>
          <w:rFonts w:ascii="Arial" w:hAnsi="Arial" w:cs="Arial"/>
          <w:spacing w:val="-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комиссия).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2. </w:t>
      </w:r>
      <w:r w:rsidRPr="00547E2D">
        <w:rPr>
          <w:rFonts w:ascii="Arial" w:hAnsi="Arial" w:cs="Arial"/>
          <w:spacing w:val="-1"/>
          <w:sz w:val="24"/>
          <w:szCs w:val="24"/>
        </w:rPr>
        <w:t>Утвердить</w:t>
      </w:r>
      <w:r w:rsidRPr="00547E2D">
        <w:rPr>
          <w:rFonts w:ascii="Arial" w:hAnsi="Arial" w:cs="Arial"/>
          <w:spacing w:val="-14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состав</w:t>
      </w:r>
      <w:r w:rsidRPr="00547E2D">
        <w:rPr>
          <w:rFonts w:ascii="Arial" w:hAnsi="Arial" w:cs="Arial"/>
          <w:spacing w:val="-17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Межведомственной</w:t>
      </w:r>
      <w:r w:rsidRPr="00547E2D">
        <w:rPr>
          <w:rFonts w:ascii="Arial" w:hAnsi="Arial" w:cs="Arial"/>
          <w:spacing w:val="-15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комиссии</w:t>
      </w:r>
      <w:r w:rsidRPr="00547E2D">
        <w:rPr>
          <w:rFonts w:ascii="Arial" w:hAnsi="Arial" w:cs="Arial"/>
          <w:spacing w:val="-12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(прилагается).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3. Опубликовать данное постановление в периодическом печатном издании «Вестник» </w:t>
      </w:r>
      <w:proofErr w:type="spellStart"/>
      <w:r w:rsidRPr="00547E2D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47E2D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Pr="00547E2D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47E2D">
        <w:rPr>
          <w:rFonts w:ascii="Arial" w:hAnsi="Arial" w:cs="Arial"/>
          <w:sz w:val="24"/>
          <w:szCs w:val="24"/>
        </w:rPr>
        <w:t xml:space="preserve"> муниципального образования информационно - телекоммуникационной сети «Интернет».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4. Настоящее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постановление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вступает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в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силу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после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дня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его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официального</w:t>
      </w:r>
      <w:r w:rsidRPr="00547E2D">
        <w:rPr>
          <w:rFonts w:ascii="Arial" w:hAnsi="Arial" w:cs="Arial"/>
          <w:spacing w:val="-3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опубликования.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5. Контроль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над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исполнением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данного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постановления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оставляю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за</w:t>
      </w:r>
      <w:r w:rsidRPr="00547E2D">
        <w:rPr>
          <w:rFonts w:ascii="Arial" w:hAnsi="Arial" w:cs="Arial"/>
          <w:spacing w:val="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собой.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0"/>
        <w:rPr>
          <w:rFonts w:ascii="Arial" w:hAnsi="Arial" w:cs="Arial"/>
          <w:sz w:val="24"/>
          <w:szCs w:val="24"/>
        </w:rPr>
      </w:pP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0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47E2D">
        <w:rPr>
          <w:rFonts w:ascii="Arial" w:hAnsi="Arial" w:cs="Arial"/>
          <w:sz w:val="24"/>
          <w:szCs w:val="24"/>
        </w:rPr>
        <w:t>Семигорского</w:t>
      </w:r>
      <w:proofErr w:type="spellEnd"/>
    </w:p>
    <w:p w:rsidR="00547E2D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</w:rPr>
      </w:pPr>
      <w:r w:rsidRPr="00547E2D">
        <w:rPr>
          <w:rFonts w:ascii="Arial" w:hAnsi="Arial" w:cs="Arial"/>
          <w:sz w:val="24"/>
          <w:szCs w:val="24"/>
        </w:rPr>
        <w:t xml:space="preserve">сельского поселения                                            </w:t>
      </w:r>
      <w:r w:rsidR="00630375">
        <w:rPr>
          <w:rFonts w:ascii="Arial" w:hAnsi="Arial" w:cs="Arial"/>
          <w:sz w:val="24"/>
          <w:szCs w:val="24"/>
        </w:rPr>
        <w:t xml:space="preserve">                              </w:t>
      </w:r>
      <w:r w:rsidRPr="00547E2D">
        <w:rPr>
          <w:rFonts w:ascii="Arial" w:hAnsi="Arial" w:cs="Arial"/>
          <w:sz w:val="24"/>
          <w:szCs w:val="24"/>
        </w:rPr>
        <w:t>Л.В. Окунева</w:t>
      </w:r>
    </w:p>
    <w:p w:rsidR="00547E2D" w:rsidRDefault="00547E2D" w:rsidP="00547E2D"/>
    <w:p w:rsidR="00547E2D" w:rsidRDefault="00547E2D" w:rsidP="00547E2D"/>
    <w:p w:rsidR="00547E2D" w:rsidRDefault="00547E2D" w:rsidP="00547E2D"/>
    <w:p w:rsidR="00547E2D" w:rsidRDefault="00547E2D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547E2D"/>
    <w:p w:rsidR="00B56DF7" w:rsidRDefault="00B56DF7" w:rsidP="00B56DF7">
      <w:pPr>
        <w:spacing w:before="65"/>
        <w:ind w:left="6203"/>
        <w:jc w:val="right"/>
      </w:pPr>
    </w:p>
    <w:p w:rsidR="00630375" w:rsidRDefault="00630375" w:rsidP="00B56DF7">
      <w:pPr>
        <w:spacing w:before="65"/>
        <w:ind w:left="6203"/>
        <w:jc w:val="right"/>
        <w:rPr>
          <w:rFonts w:ascii="Courier New" w:hAnsi="Courier New" w:cs="Courier New"/>
          <w:color w:val="23212A"/>
        </w:rPr>
      </w:pPr>
    </w:p>
    <w:p w:rsidR="00FF55F7" w:rsidRDefault="00FF55F7" w:rsidP="00B56DF7">
      <w:pPr>
        <w:spacing w:before="65"/>
        <w:ind w:left="6203"/>
        <w:jc w:val="right"/>
        <w:rPr>
          <w:rFonts w:ascii="Courier New" w:hAnsi="Courier New" w:cs="Courier New"/>
          <w:color w:val="23212A"/>
        </w:rPr>
      </w:pPr>
    </w:p>
    <w:p w:rsidR="00463E89" w:rsidRPr="00B56DF7" w:rsidRDefault="00463E89" w:rsidP="00463E89">
      <w:pPr>
        <w:spacing w:before="65"/>
        <w:ind w:left="6203"/>
        <w:jc w:val="right"/>
        <w:rPr>
          <w:rFonts w:ascii="Courier New" w:hAnsi="Courier New" w:cs="Courier New"/>
        </w:rPr>
      </w:pPr>
      <w:r w:rsidRPr="00B56DF7">
        <w:rPr>
          <w:rFonts w:ascii="Courier New" w:hAnsi="Courier New" w:cs="Courier New"/>
          <w:color w:val="23212A"/>
        </w:rPr>
        <w:lastRenderedPageBreak/>
        <w:t>Приложение</w:t>
      </w:r>
    </w:p>
    <w:p w:rsidR="00463E89" w:rsidRDefault="00463E89" w:rsidP="00463E89">
      <w:pPr>
        <w:ind w:left="5655" w:right="-1" w:firstLine="7"/>
        <w:jc w:val="right"/>
        <w:rPr>
          <w:rFonts w:ascii="Courier New" w:hAnsi="Courier New" w:cs="Courier New"/>
          <w:color w:val="23212A"/>
          <w:spacing w:val="-57"/>
        </w:rPr>
      </w:pPr>
      <w:r>
        <w:rPr>
          <w:rFonts w:ascii="Courier New" w:hAnsi="Courier New" w:cs="Courier New"/>
          <w:color w:val="23212A"/>
        </w:rPr>
        <w:t>к постановлению а</w:t>
      </w:r>
      <w:r w:rsidRPr="00B56DF7">
        <w:rPr>
          <w:rFonts w:ascii="Courier New" w:hAnsi="Courier New" w:cs="Courier New"/>
          <w:color w:val="23212A"/>
        </w:rPr>
        <w:t>дминистрации</w:t>
      </w:r>
      <w:r>
        <w:rPr>
          <w:rFonts w:ascii="Courier New" w:hAnsi="Courier New" w:cs="Courier New"/>
          <w:color w:val="23212A"/>
        </w:rPr>
        <w:t xml:space="preserve"> </w:t>
      </w:r>
      <w:proofErr w:type="spellStart"/>
      <w:r>
        <w:rPr>
          <w:rFonts w:ascii="Courier New" w:hAnsi="Courier New" w:cs="Courier New"/>
          <w:color w:val="23212A"/>
        </w:rPr>
        <w:t>Семигорского</w:t>
      </w:r>
      <w:proofErr w:type="spellEnd"/>
      <w:r>
        <w:rPr>
          <w:rFonts w:ascii="Courier New" w:hAnsi="Courier New" w:cs="Courier New"/>
          <w:color w:val="23212A"/>
        </w:rPr>
        <w:t xml:space="preserve"> сельского</w:t>
      </w:r>
      <w:r w:rsidRPr="00B56DF7">
        <w:rPr>
          <w:rFonts w:ascii="Courier New" w:hAnsi="Courier New" w:cs="Courier New"/>
          <w:color w:val="23212A"/>
        </w:rPr>
        <w:t xml:space="preserve"> поселения</w:t>
      </w:r>
    </w:p>
    <w:p w:rsidR="00463E89" w:rsidRPr="00B56DF7" w:rsidRDefault="00463E89" w:rsidP="00463E89">
      <w:pPr>
        <w:ind w:left="5655" w:right="-1" w:firstLine="7"/>
        <w:jc w:val="right"/>
        <w:rPr>
          <w:rFonts w:ascii="Courier New" w:hAnsi="Courier New" w:cs="Courier New"/>
          <w:color w:val="23212A"/>
        </w:rPr>
      </w:pPr>
      <w:r w:rsidRPr="00B56DF7">
        <w:rPr>
          <w:rFonts w:ascii="Courier New" w:hAnsi="Courier New" w:cs="Courier New"/>
          <w:color w:val="23212A"/>
        </w:rPr>
        <w:t>от</w:t>
      </w:r>
      <w:r>
        <w:rPr>
          <w:rFonts w:ascii="Courier New" w:hAnsi="Courier New" w:cs="Courier New"/>
          <w:color w:val="23212A"/>
        </w:rPr>
        <w:t xml:space="preserve"> 24.01.2022</w:t>
      </w:r>
      <w:r w:rsidRPr="00B56DF7">
        <w:rPr>
          <w:rFonts w:ascii="Courier New" w:hAnsi="Courier New" w:cs="Courier New"/>
          <w:color w:val="23212A"/>
        </w:rPr>
        <w:t xml:space="preserve"> года №</w:t>
      </w:r>
      <w:r>
        <w:rPr>
          <w:rFonts w:ascii="Courier New" w:hAnsi="Courier New" w:cs="Courier New"/>
          <w:color w:val="23212A"/>
        </w:rPr>
        <w:t xml:space="preserve"> 7</w:t>
      </w:r>
    </w:p>
    <w:p w:rsidR="00463E89" w:rsidRDefault="00463E89" w:rsidP="00463E89">
      <w:pPr>
        <w:ind w:left="5655" w:right="-1" w:firstLine="7"/>
        <w:jc w:val="right"/>
        <w:rPr>
          <w:sz w:val="24"/>
        </w:rPr>
      </w:pPr>
    </w:p>
    <w:p w:rsidR="00463E89" w:rsidRDefault="00463E89" w:rsidP="00463E89">
      <w:pPr>
        <w:spacing w:line="274" w:lineRule="exact"/>
        <w:ind w:left="2741"/>
        <w:rPr>
          <w:rFonts w:ascii="Arial" w:hAnsi="Arial" w:cs="Arial"/>
          <w:b/>
          <w:color w:val="23212A"/>
          <w:sz w:val="30"/>
          <w:szCs w:val="30"/>
        </w:rPr>
      </w:pPr>
      <w:r w:rsidRPr="00B56DF7">
        <w:rPr>
          <w:rFonts w:ascii="Arial" w:hAnsi="Arial" w:cs="Arial"/>
          <w:b/>
          <w:color w:val="23212A"/>
          <w:sz w:val="30"/>
          <w:szCs w:val="30"/>
        </w:rPr>
        <w:t>Состав</w:t>
      </w:r>
      <w:r>
        <w:rPr>
          <w:rFonts w:ascii="Arial" w:hAnsi="Arial" w:cs="Arial"/>
          <w:b/>
          <w:color w:val="23212A"/>
          <w:sz w:val="30"/>
          <w:szCs w:val="30"/>
        </w:rPr>
        <w:t xml:space="preserve"> </w:t>
      </w:r>
      <w:r w:rsidRPr="00B56DF7">
        <w:rPr>
          <w:rFonts w:ascii="Arial" w:hAnsi="Arial" w:cs="Arial"/>
          <w:b/>
          <w:color w:val="23212A"/>
          <w:sz w:val="30"/>
          <w:szCs w:val="30"/>
        </w:rPr>
        <w:t>Межведомственной</w:t>
      </w:r>
      <w:r>
        <w:rPr>
          <w:rFonts w:ascii="Arial" w:hAnsi="Arial" w:cs="Arial"/>
          <w:b/>
          <w:color w:val="23212A"/>
          <w:sz w:val="30"/>
          <w:szCs w:val="30"/>
        </w:rPr>
        <w:t xml:space="preserve"> </w:t>
      </w:r>
      <w:r w:rsidRPr="00B56DF7">
        <w:rPr>
          <w:rFonts w:ascii="Arial" w:hAnsi="Arial" w:cs="Arial"/>
          <w:b/>
          <w:color w:val="23212A"/>
          <w:sz w:val="30"/>
          <w:szCs w:val="30"/>
        </w:rPr>
        <w:t>комиссии</w:t>
      </w:r>
    </w:p>
    <w:p w:rsidR="00463E89" w:rsidRPr="00B56DF7" w:rsidRDefault="00463E89" w:rsidP="00463E89">
      <w:pPr>
        <w:spacing w:before="120" w:after="120" w:line="274" w:lineRule="exact"/>
        <w:rPr>
          <w:rFonts w:ascii="Arial" w:hAnsi="Arial" w:cs="Arial"/>
          <w:b/>
          <w:sz w:val="30"/>
          <w:szCs w:val="30"/>
        </w:rPr>
      </w:pPr>
      <w:r w:rsidRPr="00B56DF7">
        <w:rPr>
          <w:rFonts w:ascii="Courier New" w:hAnsi="Courier New" w:cs="Courier New"/>
          <w:color w:val="23212A"/>
        </w:rPr>
        <w:t>Члены</w:t>
      </w:r>
      <w:r>
        <w:rPr>
          <w:rFonts w:ascii="Courier New" w:hAnsi="Courier New" w:cs="Courier New"/>
          <w:color w:val="23212A"/>
        </w:rPr>
        <w:t xml:space="preserve"> </w:t>
      </w:r>
      <w:r w:rsidRPr="00B56DF7">
        <w:rPr>
          <w:rFonts w:ascii="Courier New" w:hAnsi="Courier New" w:cs="Courier New"/>
          <w:color w:val="23212A"/>
        </w:rPr>
        <w:t>комиссии</w:t>
      </w:r>
      <w:r>
        <w:rPr>
          <w:rFonts w:ascii="Courier New" w:hAnsi="Courier New" w:cs="Courier New"/>
          <w:color w:val="23212A"/>
        </w:rPr>
        <w:t xml:space="preserve"> с правом голоса</w:t>
      </w:r>
      <w:r w:rsidRPr="00B56DF7">
        <w:rPr>
          <w:rFonts w:ascii="Courier New" w:hAnsi="Courier New" w:cs="Courier New"/>
          <w:color w:val="23212A"/>
        </w:rPr>
        <w:t>:</w:t>
      </w:r>
    </w:p>
    <w:tbl>
      <w:tblPr>
        <w:tblStyle w:val="TableNormal"/>
        <w:tblW w:w="5073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252"/>
        <w:gridCol w:w="4682"/>
      </w:tblGrid>
      <w:tr w:rsidR="00463E89" w:rsidRPr="00B56DF7" w:rsidTr="00E76C77">
        <w:trPr>
          <w:trHeight w:val="1264"/>
        </w:trPr>
        <w:tc>
          <w:tcPr>
            <w:tcW w:w="568" w:type="dxa"/>
            <w:vAlign w:val="center"/>
          </w:tcPr>
          <w:p w:rsidR="00463E89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5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Окунева Лилия Владимировна</w:t>
            </w:r>
            <w:bookmarkStart w:id="0" w:name="_GoBack"/>
            <w:bookmarkEnd w:id="0"/>
          </w:p>
        </w:tc>
        <w:tc>
          <w:tcPr>
            <w:tcW w:w="468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spellStart"/>
            <w:r>
              <w:rPr>
                <w:rFonts w:ascii="Courier New" w:hAnsi="Courier New" w:cs="Courier New"/>
              </w:rPr>
              <w:t>Семигорского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</w:t>
            </w:r>
            <w:r w:rsidRPr="00B56DF7">
              <w:rPr>
                <w:rFonts w:ascii="Courier New" w:hAnsi="Courier New" w:cs="Courier New"/>
              </w:rPr>
              <w:t xml:space="preserve"> поселения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56DF7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B56DF7">
              <w:rPr>
                <w:rFonts w:ascii="Courier New" w:hAnsi="Courier New" w:cs="Courier New"/>
              </w:rPr>
              <w:t xml:space="preserve"> района, </w:t>
            </w:r>
            <w:r w:rsidRPr="006C5A1E">
              <w:rPr>
                <w:rFonts w:ascii="Courier New" w:hAnsi="Courier New" w:cs="Courier New"/>
                <w:b/>
              </w:rPr>
              <w:t>председатель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6C5A1E">
              <w:rPr>
                <w:rFonts w:ascii="Courier New" w:hAnsi="Courier New" w:cs="Courier New"/>
                <w:b/>
              </w:rPr>
              <w:t xml:space="preserve">комиссии </w:t>
            </w:r>
            <w:r>
              <w:rPr>
                <w:rFonts w:ascii="Courier New" w:hAnsi="Courier New" w:cs="Courier New"/>
                <w:b/>
              </w:rPr>
              <w:t xml:space="preserve">и </w:t>
            </w:r>
            <w:r w:rsidRPr="006C5A1E">
              <w:rPr>
                <w:rFonts w:ascii="Courier New" w:hAnsi="Courier New" w:cs="Courier New"/>
                <w:b/>
              </w:rPr>
              <w:t>секретарь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6C5A1E">
              <w:rPr>
                <w:rFonts w:ascii="Courier New" w:hAnsi="Courier New" w:cs="Courier New"/>
                <w:b/>
              </w:rPr>
              <w:t>комиссии</w:t>
            </w:r>
          </w:p>
        </w:tc>
      </w:tr>
      <w:tr w:rsidR="00463E89" w:rsidRPr="00B56DF7" w:rsidTr="00E76C77">
        <w:trPr>
          <w:trHeight w:val="1665"/>
        </w:trPr>
        <w:tc>
          <w:tcPr>
            <w:tcW w:w="568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2</w:t>
            </w:r>
          </w:p>
        </w:tc>
        <w:tc>
          <w:tcPr>
            <w:tcW w:w="425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Назарова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Татьяна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Васильевна</w:t>
            </w:r>
          </w:p>
        </w:tc>
        <w:tc>
          <w:tcPr>
            <w:tcW w:w="4682" w:type="dxa"/>
            <w:vAlign w:val="center"/>
          </w:tcPr>
          <w:p w:rsidR="00463E89" w:rsidRPr="00B56DF7" w:rsidRDefault="00463E89" w:rsidP="00E76C77">
            <w:pPr>
              <w:pStyle w:val="TableParagraph"/>
              <w:ind w:firstLine="5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Главный советник отдела по взаимодействию с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органами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местного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самоуправления</w:t>
            </w:r>
            <w:r>
              <w:rPr>
                <w:rFonts w:ascii="Courier New" w:hAnsi="Courier New" w:cs="Courier New"/>
                <w:color w:val="23212A"/>
              </w:rPr>
              <w:t xml:space="preserve"> У</w:t>
            </w:r>
            <w:r w:rsidRPr="00B56DF7">
              <w:rPr>
                <w:rFonts w:ascii="Courier New" w:hAnsi="Courier New" w:cs="Courier New"/>
                <w:color w:val="23212A"/>
              </w:rPr>
              <w:t>правления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Губернатора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 области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Правительства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proofErr w:type="gramStart"/>
            <w:r w:rsidRPr="00B56DF7">
              <w:rPr>
                <w:rFonts w:ascii="Courier New" w:hAnsi="Courier New" w:cs="Courier New"/>
                <w:color w:val="23212A"/>
              </w:rPr>
              <w:t>по</w:t>
            </w:r>
            <w:proofErr w:type="gramEnd"/>
          </w:p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р</w:t>
            </w:r>
            <w:r w:rsidRPr="00B56DF7">
              <w:rPr>
                <w:rFonts w:ascii="Courier New" w:hAnsi="Courier New" w:cs="Courier New"/>
                <w:color w:val="23212A"/>
              </w:rPr>
              <w:t>егиональной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политике</w:t>
            </w:r>
          </w:p>
        </w:tc>
      </w:tr>
      <w:tr w:rsidR="00463E89" w:rsidRPr="00B56DF7" w:rsidTr="00E76C77">
        <w:trPr>
          <w:trHeight w:val="1261"/>
        </w:trPr>
        <w:tc>
          <w:tcPr>
            <w:tcW w:w="568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3</w:t>
            </w:r>
          </w:p>
        </w:tc>
        <w:tc>
          <w:tcPr>
            <w:tcW w:w="425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Черных Андрей Алексеевич</w:t>
            </w:r>
          </w:p>
        </w:tc>
        <w:tc>
          <w:tcPr>
            <w:tcW w:w="4682" w:type="dxa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 xml:space="preserve">Председатель комиссии по лесному комплексу, </w:t>
            </w:r>
            <w:r w:rsidRPr="00B56DF7">
              <w:rPr>
                <w:rFonts w:ascii="Courier New" w:hAnsi="Courier New" w:cs="Courier New"/>
                <w:color w:val="23212A"/>
              </w:rPr>
              <w:t>Заместитель председателя комиссии по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региональному и экономическому развитию,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член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комиссии по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лесному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комплексу</w:t>
            </w:r>
          </w:p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Общественной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палаты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</w:p>
        </w:tc>
      </w:tr>
      <w:tr w:rsidR="00463E89" w:rsidRPr="00B56DF7" w:rsidTr="00E76C77">
        <w:trPr>
          <w:trHeight w:val="1020"/>
        </w:trPr>
        <w:tc>
          <w:tcPr>
            <w:tcW w:w="568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4</w:t>
            </w:r>
          </w:p>
        </w:tc>
        <w:tc>
          <w:tcPr>
            <w:tcW w:w="425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630375">
              <w:rPr>
                <w:rFonts w:ascii="Courier New" w:hAnsi="Courier New" w:cs="Courier New"/>
                <w:color w:val="23212A"/>
              </w:rPr>
              <w:t>Надобнова</w:t>
            </w:r>
            <w:proofErr w:type="spellEnd"/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Ксения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Сергеевна</w:t>
            </w:r>
          </w:p>
        </w:tc>
        <w:tc>
          <w:tcPr>
            <w:tcW w:w="4682" w:type="dxa"/>
            <w:vAlign w:val="center"/>
          </w:tcPr>
          <w:p w:rsidR="00463E89" w:rsidRPr="00B56DF7" w:rsidRDefault="00463E89" w:rsidP="00E76C77">
            <w:pPr>
              <w:pStyle w:val="TableParagraph"/>
              <w:ind w:firstLine="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Главный специалист-эксперт отдела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повышения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качества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данных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ЕГРН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Управления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proofErr w:type="spellStart"/>
            <w:r w:rsidRPr="00B56DF7">
              <w:rPr>
                <w:rFonts w:ascii="Courier New" w:hAnsi="Courier New" w:cs="Courier New"/>
                <w:color w:val="23212A"/>
              </w:rPr>
              <w:t>Росреестра</w:t>
            </w:r>
            <w:proofErr w:type="spellEnd"/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 Иркутской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</w:p>
        </w:tc>
      </w:tr>
      <w:tr w:rsidR="00463E89" w:rsidRPr="00B56DF7" w:rsidTr="00E76C77">
        <w:trPr>
          <w:trHeight w:val="1147"/>
        </w:trPr>
        <w:tc>
          <w:tcPr>
            <w:tcW w:w="568" w:type="dxa"/>
            <w:tcBorders>
              <w:bottom w:val="nil"/>
            </w:tcBorders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5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Гаврилова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Надежда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Владимировна,</w:t>
            </w:r>
          </w:p>
        </w:tc>
        <w:tc>
          <w:tcPr>
            <w:tcW w:w="4682" w:type="dxa"/>
            <w:tcBorders>
              <w:bottom w:val="nil"/>
            </w:tcBorders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 xml:space="preserve">Начальник </w:t>
            </w:r>
            <w:proofErr w:type="gramStart"/>
            <w:r w:rsidRPr="00B56DF7">
              <w:rPr>
                <w:rFonts w:ascii="Courier New" w:hAnsi="Courier New" w:cs="Courier New"/>
                <w:color w:val="23212A"/>
              </w:rPr>
              <w:t>отдела земельных отношений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министерства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лесного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комплекса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  <w:proofErr w:type="gramEnd"/>
          </w:p>
        </w:tc>
      </w:tr>
      <w:tr w:rsidR="00463E89" w:rsidRPr="00B56DF7" w:rsidTr="00E76C77">
        <w:trPr>
          <w:trHeight w:val="396"/>
        </w:trPr>
        <w:tc>
          <w:tcPr>
            <w:tcW w:w="568" w:type="dxa"/>
            <w:tcBorders>
              <w:top w:val="nil"/>
            </w:tcBorders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6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463E89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 xml:space="preserve">в случае отсутствия </w:t>
            </w:r>
            <w:r>
              <w:rPr>
                <w:rFonts w:ascii="Courier New" w:hAnsi="Courier New" w:cs="Courier New"/>
                <w:color w:val="23212A"/>
              </w:rPr>
              <w:t>–</w:t>
            </w:r>
          </w:p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Федорова Наталия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Олеговна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463E89" w:rsidRPr="00B56DF7" w:rsidRDefault="00463E89" w:rsidP="00E76C77">
            <w:pPr>
              <w:pStyle w:val="TableParagraph"/>
              <w:ind w:hanging="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 xml:space="preserve">Заместитель </w:t>
            </w:r>
            <w:proofErr w:type="gramStart"/>
            <w:r w:rsidRPr="00B56DF7">
              <w:rPr>
                <w:rFonts w:ascii="Courier New" w:hAnsi="Courier New" w:cs="Courier New"/>
                <w:color w:val="23212A"/>
              </w:rPr>
              <w:t>начальника отдела земельных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отношений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министерства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лесного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комплекса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 области</w:t>
            </w:r>
            <w:proofErr w:type="gramEnd"/>
          </w:p>
        </w:tc>
      </w:tr>
      <w:tr w:rsidR="00463E89" w:rsidRPr="00B56DF7" w:rsidTr="00E76C77">
        <w:trPr>
          <w:trHeight w:val="1140"/>
        </w:trPr>
        <w:tc>
          <w:tcPr>
            <w:tcW w:w="568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7</w:t>
            </w:r>
          </w:p>
        </w:tc>
        <w:tc>
          <w:tcPr>
            <w:tcW w:w="4252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Миронова</w:t>
            </w:r>
          </w:p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Татьяна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Сергеевна</w:t>
            </w:r>
          </w:p>
        </w:tc>
        <w:tc>
          <w:tcPr>
            <w:tcW w:w="4682" w:type="dxa"/>
            <w:vAlign w:val="center"/>
          </w:tcPr>
          <w:p w:rsidR="00463E89" w:rsidRPr="00B56DF7" w:rsidRDefault="00463E89" w:rsidP="00E76C77">
            <w:pPr>
              <w:pStyle w:val="TableParagraph"/>
              <w:ind w:hanging="64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Начальник отдела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территориального планирования и планировки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территорий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службы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архитектуры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</w:p>
        </w:tc>
      </w:tr>
      <w:tr w:rsidR="00463E89" w:rsidRPr="00B56DF7" w:rsidTr="00E76C77">
        <w:trPr>
          <w:trHeight w:val="1259"/>
        </w:trPr>
        <w:tc>
          <w:tcPr>
            <w:tcW w:w="568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8</w:t>
            </w:r>
          </w:p>
        </w:tc>
        <w:tc>
          <w:tcPr>
            <w:tcW w:w="425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630375">
              <w:rPr>
                <w:rFonts w:ascii="Courier New" w:hAnsi="Courier New" w:cs="Courier New"/>
                <w:color w:val="23212A"/>
              </w:rPr>
              <w:t>Бруско</w:t>
            </w:r>
            <w:proofErr w:type="spellEnd"/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Галина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proofErr w:type="spellStart"/>
            <w:r w:rsidRPr="00630375">
              <w:rPr>
                <w:rFonts w:ascii="Courier New" w:hAnsi="Courier New" w:cs="Courier New"/>
                <w:color w:val="23212A"/>
              </w:rPr>
              <w:t>Алековна</w:t>
            </w:r>
            <w:proofErr w:type="spellEnd"/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Заведующий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сектором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архитектуры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отдела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архитектуры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и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градостроительства</w:t>
            </w:r>
          </w:p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Администрации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proofErr w:type="spellStart"/>
            <w:r w:rsidRPr="00B56DF7">
              <w:rPr>
                <w:rFonts w:ascii="Courier New" w:hAnsi="Courier New" w:cs="Courier New"/>
                <w:color w:val="23212A"/>
              </w:rPr>
              <w:t>Нижнеилимского</w:t>
            </w:r>
            <w:proofErr w:type="spellEnd"/>
          </w:p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м</w:t>
            </w:r>
            <w:r w:rsidRPr="00B56DF7">
              <w:rPr>
                <w:rFonts w:ascii="Courier New" w:hAnsi="Courier New" w:cs="Courier New"/>
                <w:color w:val="23212A"/>
              </w:rPr>
              <w:t>униципального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района</w:t>
            </w:r>
          </w:p>
        </w:tc>
      </w:tr>
      <w:tr w:rsidR="00463E89" w:rsidRPr="00B56DF7" w:rsidTr="00E76C77">
        <w:trPr>
          <w:trHeight w:val="50"/>
        </w:trPr>
        <w:tc>
          <w:tcPr>
            <w:tcW w:w="568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9</w:t>
            </w:r>
          </w:p>
        </w:tc>
        <w:tc>
          <w:tcPr>
            <w:tcW w:w="425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Стрельченко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Александра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Витальевна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463E89" w:rsidRDefault="00463E89" w:rsidP="00E76C77">
            <w:pPr>
              <w:pStyle w:val="TableParagraph"/>
              <w:ind w:firstLine="4"/>
              <w:rPr>
                <w:rFonts w:ascii="Courier New" w:hAnsi="Courier New" w:cs="Courier New"/>
                <w:color w:val="23212A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 xml:space="preserve">Заместитель начальника отдела </w:t>
            </w:r>
            <w:proofErr w:type="gramStart"/>
            <w:r w:rsidRPr="00B56DF7">
              <w:rPr>
                <w:rFonts w:ascii="Courier New" w:hAnsi="Courier New" w:cs="Courier New"/>
                <w:color w:val="23212A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 xml:space="preserve">переданными </w:t>
            </w:r>
            <w:r>
              <w:rPr>
                <w:rFonts w:ascii="Courier New" w:hAnsi="Courier New" w:cs="Courier New"/>
                <w:color w:val="23212A"/>
              </w:rPr>
              <w:t xml:space="preserve">полномочиями по </w:t>
            </w:r>
            <w:r w:rsidRPr="00B56DF7">
              <w:rPr>
                <w:rFonts w:ascii="Courier New" w:hAnsi="Courier New" w:cs="Courier New"/>
                <w:color w:val="23212A"/>
              </w:rPr>
              <w:t>Иркутской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</w:p>
          <w:p w:rsidR="00463E89" w:rsidRPr="00B56DF7" w:rsidRDefault="00463E89" w:rsidP="00E76C77">
            <w:pPr>
              <w:pStyle w:val="TableParagraph"/>
              <w:ind w:firstLine="4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(Департамент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лесного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хозяйства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СФО)</w:t>
            </w:r>
          </w:p>
        </w:tc>
      </w:tr>
      <w:tr w:rsidR="00463E89" w:rsidRPr="00B56DF7" w:rsidTr="00E76C77">
        <w:trPr>
          <w:trHeight w:val="849"/>
        </w:trPr>
        <w:tc>
          <w:tcPr>
            <w:tcW w:w="568" w:type="dxa"/>
            <w:vAlign w:val="center"/>
          </w:tcPr>
          <w:p w:rsidR="00463E89" w:rsidRPr="00630375" w:rsidRDefault="00463E89" w:rsidP="00E76C7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10</w:t>
            </w:r>
          </w:p>
        </w:tc>
        <w:tc>
          <w:tcPr>
            <w:tcW w:w="4252" w:type="dxa"/>
            <w:vAlign w:val="center"/>
          </w:tcPr>
          <w:p w:rsidR="00463E89" w:rsidRPr="00B56DF7" w:rsidRDefault="00463E89" w:rsidP="00E76C77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Куценко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Анастасия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Андреевна</w:t>
            </w:r>
          </w:p>
        </w:tc>
        <w:tc>
          <w:tcPr>
            <w:tcW w:w="4682" w:type="dxa"/>
            <w:vAlign w:val="center"/>
          </w:tcPr>
          <w:p w:rsidR="00463E89" w:rsidRDefault="00463E89" w:rsidP="00E76C77">
            <w:pPr>
              <w:pStyle w:val="TableParagraph"/>
              <w:ind w:firstLine="33"/>
              <w:rPr>
                <w:rFonts w:ascii="Courier New" w:hAnsi="Courier New" w:cs="Courier New"/>
                <w:color w:val="23212A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Управляющий проектом ООО «Проектно-планировочная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мастерская</w:t>
            </w:r>
            <w:r>
              <w:rPr>
                <w:rFonts w:ascii="Courier New" w:hAnsi="Courier New" w:cs="Courier New"/>
                <w:color w:val="23212A"/>
              </w:rPr>
              <w:t xml:space="preserve"> </w:t>
            </w:r>
          </w:p>
          <w:p w:rsidR="00463E89" w:rsidRPr="00B56DF7" w:rsidRDefault="00463E89" w:rsidP="00E76C77">
            <w:pPr>
              <w:pStyle w:val="TableParagraph"/>
              <w:ind w:firstLine="3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«Мастер-План»</w:t>
            </w:r>
          </w:p>
        </w:tc>
      </w:tr>
    </w:tbl>
    <w:p w:rsidR="00547E2D" w:rsidRDefault="00547E2D" w:rsidP="00547E2D"/>
    <w:p w:rsidR="00547E2D" w:rsidRDefault="00547E2D" w:rsidP="00547E2D"/>
    <w:p w:rsidR="00547E2D" w:rsidRDefault="00547E2D" w:rsidP="00547E2D"/>
    <w:p w:rsidR="00547E2D" w:rsidRDefault="00547E2D" w:rsidP="00547E2D"/>
    <w:p w:rsidR="00547E2D" w:rsidRDefault="00547E2D" w:rsidP="00547E2D"/>
    <w:p w:rsidR="00547E2D" w:rsidRDefault="00547E2D" w:rsidP="00547E2D"/>
    <w:p w:rsidR="00547E2D" w:rsidRDefault="00547E2D" w:rsidP="00547E2D"/>
    <w:sectPr w:rsidR="00547E2D" w:rsidSect="00B56DF7">
      <w:pgSz w:w="11910" w:h="16840"/>
      <w:pgMar w:top="760" w:right="995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07A9"/>
    <w:rsid w:val="002857DA"/>
    <w:rsid w:val="002F7F05"/>
    <w:rsid w:val="00463E89"/>
    <w:rsid w:val="00497B67"/>
    <w:rsid w:val="004D2630"/>
    <w:rsid w:val="004F2C77"/>
    <w:rsid w:val="004F6935"/>
    <w:rsid w:val="00547E2D"/>
    <w:rsid w:val="006121A4"/>
    <w:rsid w:val="00630375"/>
    <w:rsid w:val="00711567"/>
    <w:rsid w:val="00741B7F"/>
    <w:rsid w:val="007D709D"/>
    <w:rsid w:val="008F032C"/>
    <w:rsid w:val="00950927"/>
    <w:rsid w:val="009807A9"/>
    <w:rsid w:val="00AD4EC3"/>
    <w:rsid w:val="00B56DF7"/>
    <w:rsid w:val="00C32657"/>
    <w:rsid w:val="00D37698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14</cp:revision>
  <cp:lastPrinted>2022-01-24T02:16:00Z</cp:lastPrinted>
  <dcterms:created xsi:type="dcterms:W3CDTF">2022-01-22T03:57:00Z</dcterms:created>
  <dcterms:modified xsi:type="dcterms:W3CDTF">2022-01-24T02:18:00Z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