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E" w:rsidRDefault="0036777E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29.11.2016 г. № 28</w:t>
      </w:r>
    </w:p>
    <w:p w:rsidR="0036777E" w:rsidRDefault="0036777E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77E" w:rsidRDefault="0036777E" w:rsidP="00962BAF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36777E" w:rsidRDefault="0036777E" w:rsidP="00962BAF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</w:p>
    <w:p w:rsidR="0036777E" w:rsidRDefault="0036777E" w:rsidP="00962BA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СОЗДАНИИ ГРУППЫ ПО ПРОФИЛАКТИКЕ ПРОТИВОПОЖАРНЫХ МЕРОПРИЯТИЙ</w:t>
      </w:r>
    </w:p>
    <w:p w:rsidR="0036777E" w:rsidRDefault="0036777E" w:rsidP="00962BAF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6777E" w:rsidRDefault="0036777E" w:rsidP="00962BAF">
      <w:pPr>
        <w:pStyle w:val="Heading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4" w:history="1">
        <w:r>
          <w:rPr>
            <w:rStyle w:val="Hyperlink"/>
            <w:rFonts w:ascii="Arial" w:hAnsi="Arial" w:cs="Arial"/>
            <w:b w:val="0"/>
            <w:sz w:val="24"/>
            <w:szCs w:val="24"/>
          </w:rPr>
          <w:t>№ 69-ФЗ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«О пожарной безопасности» и от 22 июля 2008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5" w:history="1">
        <w:r>
          <w:rPr>
            <w:rStyle w:val="Hyperlink"/>
            <w:rFonts w:ascii="Arial" w:hAnsi="Arial" w:cs="Arial"/>
            <w:b w:val="0"/>
            <w:sz w:val="24"/>
            <w:szCs w:val="24"/>
          </w:rPr>
          <w:t>№ 123-ФЗ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 пожаров в летний пожароопасный период:</w:t>
      </w:r>
    </w:p>
    <w:p w:rsidR="0036777E" w:rsidRDefault="0036777E" w:rsidP="0079636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Strong"/>
          <w:color w:val="3C3C3C"/>
        </w:rPr>
        <w:t> 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color w:val="3C3C3C"/>
        </w:rPr>
        <w:t> 1</w:t>
      </w:r>
      <w:r>
        <w:rPr>
          <w:rFonts w:ascii="Arial" w:hAnsi="Arial" w:cs="Arial"/>
        </w:rPr>
        <w:t>. Создать на территории Семигорского сельского поселения группу по профилактике противопожарных мероприятий (приложение).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  Профилактической группе: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2.1.  Осуществить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2.2. Ежегодно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     2.3. В целях повышения противопожарной защищенности населенных пунктов и предупреждения перехода на населенные пункты пожаров, организовать проведение противопожарных мероприятий, включающих в себя: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     2.3.1.В срок до 25 апреля 2017 года организовать проведение работы по очистке территории муниципального образования, объектов организаций различных форм собственности от горючих отходов, мусора, тары, опавших листьев и сухой травы и прочих горючих материалов.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2.3.2. Исходя из погодных условий, провести мероприятия по противопожарному обустройству территорий от возможности распространения природных пожаров с использованием имеющихся минерализованных полос, дорог, оврагов и иных особенностей местности.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    2.3.3.  При установлении сухой ветреной погоды и повышения классов пожарной опасности вводить запреты на сжигание отходов и тары в местах, находящихся на расстоянии менее 50 метров от объектов, проведение палов травы. При необходимости вводить в границах населенных пунктов особый противопожарный режим и устанавливать дополнительные требования к пожарной безопасности.</w:t>
      </w:r>
    </w:p>
    <w:p w:rsidR="0036777E" w:rsidRPr="00F358ED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   2.3.4</w:t>
      </w:r>
      <w:r w:rsidRPr="00F358ED">
        <w:rPr>
          <w:rFonts w:ascii="Arial" w:hAnsi="Arial" w:cs="Arial"/>
        </w:rPr>
        <w:t>. Создать условия для забора воды из источников наружного водоснабжения, расположенных на территории Семигорского сельского поселения.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2.4.5. Запретить разведение костров, сжигание сухой травы и мусора в жилом секторе.</w:t>
      </w:r>
    </w:p>
    <w:p w:rsidR="0036777E" w:rsidRDefault="0036777E" w:rsidP="00962B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данное </w:t>
      </w:r>
      <w:r w:rsidRPr="00796367">
        <w:rPr>
          <w:rFonts w:ascii="Arial" w:hAnsi="Arial" w:cs="Arial"/>
        </w:rPr>
        <w:t>распоряжение</w:t>
      </w:r>
      <w:r w:rsidRPr="00835D4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36777E" w:rsidRDefault="0036777E" w:rsidP="00B35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 настоящего </w:t>
      </w:r>
      <w:r w:rsidRPr="00796367">
        <w:rPr>
          <w:rFonts w:ascii="Arial" w:hAnsi="Arial" w:cs="Arial"/>
        </w:rPr>
        <w:t>распоряжения</w:t>
      </w:r>
      <w:r>
        <w:rPr>
          <w:rFonts w:ascii="Arial" w:hAnsi="Arial" w:cs="Arial"/>
        </w:rPr>
        <w:t xml:space="preserve"> оставляю за собой.</w:t>
      </w: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Семигорского муниципального образования:                                                  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Носкова Татьяна Александровна</w:t>
      </w:r>
    </w:p>
    <w:p w:rsidR="0036777E" w:rsidRDefault="0036777E" w:rsidP="00962BA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36777E" w:rsidRDefault="0036777E" w:rsidP="00962BAF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36777E" w:rsidRDefault="0036777E" w:rsidP="00962BAF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>
        <w:rPr>
          <w:rFonts w:cs="Courier New"/>
          <w:sz w:val="22"/>
          <w:szCs w:val="22"/>
        </w:rPr>
        <w:t xml:space="preserve">к распоряжению </w:t>
      </w:r>
      <w:r>
        <w:rPr>
          <w:rFonts w:cs="Courier New"/>
          <w:bCs/>
          <w:sz w:val="22"/>
          <w:szCs w:val="22"/>
        </w:rPr>
        <w:t>администрации Семигорского МО</w:t>
      </w:r>
    </w:p>
    <w:p w:rsidR="0036777E" w:rsidRDefault="0036777E" w:rsidP="00962BAF">
      <w:pPr>
        <w:pStyle w:val="ConsNonformat"/>
        <w:widowControl/>
        <w:jc w:val="right"/>
      </w:pPr>
      <w:r>
        <w:t>от 29.11.2016 № 28</w:t>
      </w:r>
    </w:p>
    <w:p w:rsidR="0036777E" w:rsidRDefault="0036777E" w:rsidP="00962BAF">
      <w:pPr>
        <w:pStyle w:val="ConsNonformat"/>
        <w:widowControl/>
        <w:jc w:val="right"/>
      </w:pP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00B4">
        <w:rPr>
          <w:rFonts w:ascii="Arial" w:hAnsi="Arial" w:cs="Arial"/>
          <w:b/>
          <w:sz w:val="30"/>
          <w:szCs w:val="30"/>
        </w:rPr>
        <w:t>Состав группы по профилактике противопожарных мероприятий</w:t>
      </w: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6777E" w:rsidRDefault="0036777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Лопатин Константин Степанович – Глава Семигорского сельского поселения;</w:t>
      </w:r>
    </w:p>
    <w:p w:rsidR="0036777E" w:rsidRDefault="0036777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Носкова Татьяна Александровна – специалист ГО ЧС;</w:t>
      </w:r>
    </w:p>
    <w:p w:rsidR="0036777E" w:rsidRPr="00F358ED" w:rsidRDefault="0036777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Романова Вера Владимировна – специалист ЖКХ.</w:t>
      </w: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36777E" w:rsidRPr="00D300B4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</w:rPr>
      </w:pPr>
    </w:p>
    <w:p w:rsidR="0036777E" w:rsidRDefault="0036777E" w:rsidP="00962BAF">
      <w:pPr>
        <w:pStyle w:val="NormalWeb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Strong"/>
          <w:color w:val="3C3C3C"/>
        </w:rPr>
        <w:t> </w:t>
      </w:r>
    </w:p>
    <w:p w:rsidR="0036777E" w:rsidRDefault="0036777E" w:rsidP="00962BAF">
      <w:pPr>
        <w:pStyle w:val="NormalWeb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Strong"/>
          <w:color w:val="3C3C3C"/>
        </w:rPr>
        <w:t> </w:t>
      </w:r>
    </w:p>
    <w:sectPr w:rsidR="0036777E" w:rsidSect="001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AF"/>
    <w:rsid w:val="0009110F"/>
    <w:rsid w:val="0012753E"/>
    <w:rsid w:val="0018696E"/>
    <w:rsid w:val="0036777E"/>
    <w:rsid w:val="00390F4C"/>
    <w:rsid w:val="00412BF8"/>
    <w:rsid w:val="004B28F8"/>
    <w:rsid w:val="005D1772"/>
    <w:rsid w:val="00796367"/>
    <w:rsid w:val="00835D41"/>
    <w:rsid w:val="00962BAF"/>
    <w:rsid w:val="00AC13C3"/>
    <w:rsid w:val="00AD129A"/>
    <w:rsid w:val="00B065F5"/>
    <w:rsid w:val="00B35366"/>
    <w:rsid w:val="00B83FF6"/>
    <w:rsid w:val="00BF33D0"/>
    <w:rsid w:val="00D300B4"/>
    <w:rsid w:val="00F17CEC"/>
    <w:rsid w:val="00F358ED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2B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962B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uiPriority w:val="99"/>
    <w:rsid w:val="00962BAF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62BAF"/>
    <w:rPr>
      <w:rFonts w:cs="Times New Roman"/>
    </w:rPr>
  </w:style>
  <w:style w:type="character" w:styleId="Strong">
    <w:name w:val="Strong"/>
    <w:basedOn w:val="DefaultParagraphFont"/>
    <w:uiPriority w:val="99"/>
    <w:qFormat/>
    <w:rsid w:val="00962B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8699;fld=134" TargetMode="External"/><Relationship Id="rId4" Type="http://schemas.openxmlformats.org/officeDocument/2006/relationships/hyperlink" Target="consultantplus://offline/main?base=LAW;n=117166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527</Words>
  <Characters>3004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2017-02-21T08:03:00Z</cp:lastPrinted>
  <dcterms:created xsi:type="dcterms:W3CDTF">2016-11-29T07:11:00Z</dcterms:created>
  <dcterms:modified xsi:type="dcterms:W3CDTF">2017-02-21T08:28:00Z</dcterms:modified>
</cp:coreProperties>
</file>