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C" w:rsidRDefault="0045546C" w:rsidP="00455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5546C" w:rsidRDefault="0045546C" w:rsidP="00455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выборного должностного лица и его супруга (супруги) и   несовершеннолетних детей за отчетный период с 1 января 2022 года по 31 декабря 2022 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Ind w:w="0" w:type="dxa"/>
        <w:tblLayout w:type="fixed"/>
        <w:tblLook w:val="04A0"/>
      </w:tblPr>
      <w:tblGrid>
        <w:gridCol w:w="647"/>
        <w:gridCol w:w="3005"/>
        <w:gridCol w:w="2835"/>
        <w:gridCol w:w="1462"/>
        <w:gridCol w:w="2558"/>
        <w:gridCol w:w="1083"/>
        <w:gridCol w:w="1418"/>
        <w:gridCol w:w="2382"/>
      </w:tblGrid>
      <w:tr w:rsidR="0045546C" w:rsidTr="0045546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 лица,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должность 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&lt;2&gt;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Годовой доход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недвижимости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имущества, принадлежащего на праве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средств, принадлежащих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(вид, марка) </w:t>
            </w:r>
          </w:p>
        </w:tc>
      </w:tr>
      <w:tr w:rsidR="0045546C" w:rsidTr="0045546C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недвижимости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Страна </w:t>
            </w:r>
          </w:p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6C" w:rsidRDefault="004554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46C" w:rsidTr="0045546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Окунева Лилия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поселения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1 215 568,30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31,1</w:t>
            </w:r>
          </w:p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45546C" w:rsidTr="0045546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Окунев Игорь Иванович - муж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 не работающий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Джип НИССАН </w:t>
            </w:r>
            <w:r>
              <w:rPr>
                <w:rFonts w:ascii="Times New Roman" w:hAnsi="Times New Roman" w:cs="Times New Roman"/>
                <w:lang w:val="en-US" w:eastAsia="en-US"/>
              </w:rPr>
              <w:t>TERRANO</w:t>
            </w:r>
            <w:r>
              <w:rPr>
                <w:rFonts w:ascii="Times New Roman" w:hAnsi="Times New Roman" w:cs="Times New Roman"/>
                <w:lang w:eastAsia="en-US"/>
              </w:rPr>
              <w:t xml:space="preserve">,1997 г. </w:t>
            </w:r>
          </w:p>
          <w:p w:rsidR="0045546C" w:rsidRPr="0045546C" w:rsidRDefault="004554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 МТЗ – 82 Белорус, </w:t>
            </w:r>
            <w:r w:rsidR="00201E8B">
              <w:rPr>
                <w:rFonts w:ascii="Times New Roman" w:hAnsi="Times New Roman" w:cs="Times New Roman"/>
                <w:lang w:eastAsia="en-US"/>
              </w:rPr>
              <w:t xml:space="preserve">1991 г. </w:t>
            </w:r>
          </w:p>
        </w:tc>
      </w:tr>
    </w:tbl>
    <w:p w:rsidR="0045546C" w:rsidRDefault="0045546C" w:rsidP="0045546C">
      <w:pPr>
        <w:spacing w:after="0"/>
        <w:rPr>
          <w:rFonts w:ascii="Times New Roman" w:hAnsi="Times New Roman" w:cs="Times New Roman"/>
          <w:lang w:eastAsia="en-US"/>
        </w:rPr>
      </w:pPr>
    </w:p>
    <w:p w:rsidR="0045546C" w:rsidRDefault="0045546C" w:rsidP="0045546C">
      <w:pPr>
        <w:spacing w:after="0"/>
        <w:rPr>
          <w:rFonts w:ascii="Times New Roman" w:hAnsi="Times New Roman" w:cs="Times New Roman"/>
          <w:lang w:eastAsia="en-US"/>
        </w:rPr>
      </w:pPr>
    </w:p>
    <w:p w:rsidR="0045546C" w:rsidRDefault="0045546C" w:rsidP="0045546C">
      <w:pPr>
        <w:spacing w:after="0"/>
        <w:rPr>
          <w:rFonts w:ascii="Times New Roman" w:hAnsi="Times New Roman" w:cs="Times New Roman"/>
        </w:rPr>
      </w:pPr>
    </w:p>
    <w:p w:rsidR="006F1B73" w:rsidRDefault="006F1B73"/>
    <w:sectPr w:rsidR="006F1B73" w:rsidSect="004554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6C"/>
    <w:rsid w:val="00201E8B"/>
    <w:rsid w:val="0045546C"/>
    <w:rsid w:val="006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2023-06-02T03:02:00Z</dcterms:created>
  <dcterms:modified xsi:type="dcterms:W3CDTF">2023-06-02T03:12:00Z</dcterms:modified>
</cp:coreProperties>
</file>